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67" w:rsidRPr="00696867" w:rsidRDefault="00696867" w:rsidP="00696867">
      <w:pPr>
        <w:widowControl/>
        <w:wordWrap w:val="0"/>
        <w:spacing w:before="75" w:after="75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69686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附件</w:t>
      </w:r>
      <w:r w:rsidRPr="00696867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69686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：馆员点检自助终端技术参数</w:t>
      </w:r>
    </w:p>
    <w:bookmarkEnd w:id="0"/>
    <w:p w:rsidR="00696867" w:rsidRPr="00696867" w:rsidRDefault="00696867" w:rsidP="00696867">
      <w:pPr>
        <w:widowControl/>
        <w:wordWrap w:val="0"/>
        <w:spacing w:before="75" w:after="75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867">
        <w:rPr>
          <w:rFonts w:ascii="宋体" w:eastAsia="宋体" w:hAnsi="宋体" w:cs="宋体" w:hint="eastAsia"/>
          <w:kern w:val="0"/>
          <w:sz w:val="24"/>
          <w:szCs w:val="24"/>
        </w:rPr>
        <w:t>推车式馆员点检自助终端是一种对粘贴有</w:t>
      </w:r>
      <w:r w:rsidRPr="00696867">
        <w:rPr>
          <w:rFonts w:ascii="宋体" w:eastAsia="宋体" w:hAnsi="宋体" w:cs="宋体"/>
          <w:kern w:val="0"/>
          <w:sz w:val="24"/>
          <w:szCs w:val="24"/>
        </w:rPr>
        <w:t>RFID</w:t>
      </w:r>
      <w:r w:rsidRPr="00696867">
        <w:rPr>
          <w:rFonts w:ascii="宋体" w:eastAsia="宋体" w:hAnsi="宋体" w:cs="宋体" w:hint="eastAsia"/>
          <w:kern w:val="0"/>
          <w:sz w:val="24"/>
          <w:szCs w:val="24"/>
        </w:rPr>
        <w:t>标签的流通资料进行扫描、识别和数据处理的系统设备；用于图书馆工作人员对粘贴有</w:t>
      </w:r>
      <w:r w:rsidRPr="00696867">
        <w:rPr>
          <w:rFonts w:ascii="宋体" w:eastAsia="宋体" w:hAnsi="宋体" w:cs="宋体"/>
          <w:kern w:val="0"/>
          <w:sz w:val="24"/>
          <w:szCs w:val="24"/>
        </w:rPr>
        <w:t>RFID</w:t>
      </w:r>
      <w:r w:rsidRPr="00696867">
        <w:rPr>
          <w:rFonts w:ascii="宋体" w:eastAsia="宋体" w:hAnsi="宋体" w:cs="宋体" w:hint="eastAsia"/>
          <w:kern w:val="0"/>
          <w:sz w:val="24"/>
          <w:szCs w:val="24"/>
        </w:rPr>
        <w:t>标签的图书进行定位、盘点、上架、采集、查找图书、统计等操作，方便工作人员对图书进行管理。设备由手持数据采集器和显示终端两大部分组成，两者之间</w:t>
      </w:r>
      <w:proofErr w:type="gramStart"/>
      <w:r w:rsidRPr="00696867">
        <w:rPr>
          <w:rFonts w:ascii="宋体" w:eastAsia="宋体" w:hAnsi="宋体" w:cs="宋体" w:hint="eastAsia"/>
          <w:kern w:val="0"/>
          <w:sz w:val="24"/>
          <w:szCs w:val="24"/>
        </w:rPr>
        <w:t>通过蓝牙接口</w:t>
      </w:r>
      <w:proofErr w:type="gramEnd"/>
      <w:r w:rsidRPr="00696867">
        <w:rPr>
          <w:rFonts w:ascii="宋体" w:eastAsia="宋体" w:hAnsi="宋体" w:cs="宋体" w:hint="eastAsia"/>
          <w:kern w:val="0"/>
          <w:sz w:val="24"/>
          <w:szCs w:val="24"/>
        </w:rPr>
        <w:t>进行数据交互，支持在线模式或离线模式操作。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867">
        <w:rPr>
          <w:rFonts w:ascii="宋体" w:eastAsia="宋体" w:hAnsi="宋体" w:cs="宋体" w:hint="eastAsia"/>
          <w:kern w:val="0"/>
          <w:sz w:val="24"/>
          <w:szCs w:val="24"/>
        </w:rPr>
        <w:t>推车式数据采集器优质轻便，配备</w:t>
      </w:r>
      <w:proofErr w:type="gramStart"/>
      <w:r w:rsidRPr="00696867">
        <w:rPr>
          <w:rFonts w:ascii="宋体" w:eastAsia="宋体" w:hAnsi="宋体" w:cs="宋体" w:hint="eastAsia"/>
          <w:kern w:val="0"/>
          <w:sz w:val="24"/>
          <w:szCs w:val="24"/>
        </w:rPr>
        <w:t>静音万向</w:t>
      </w:r>
      <w:proofErr w:type="gramEnd"/>
      <w:r w:rsidRPr="00696867">
        <w:rPr>
          <w:rFonts w:ascii="宋体" w:eastAsia="宋体" w:hAnsi="宋体" w:cs="宋体" w:hint="eastAsia"/>
          <w:kern w:val="0"/>
          <w:sz w:val="24"/>
          <w:szCs w:val="24"/>
        </w:rPr>
        <w:t>轮可任意穿梭于图书馆内，且不影响图书馆内静谧的氛围；同时</w:t>
      </w:r>
      <w:proofErr w:type="gramStart"/>
      <w:r w:rsidRPr="00696867">
        <w:rPr>
          <w:rFonts w:ascii="宋体" w:eastAsia="宋体" w:hAnsi="宋体" w:cs="宋体" w:hint="eastAsia"/>
          <w:kern w:val="0"/>
          <w:sz w:val="24"/>
          <w:szCs w:val="24"/>
        </w:rPr>
        <w:t>为错架</w:t>
      </w:r>
      <w:proofErr w:type="gramEnd"/>
      <w:r w:rsidRPr="00696867">
        <w:rPr>
          <w:rFonts w:ascii="宋体" w:eastAsia="宋体" w:hAnsi="宋体" w:cs="宋体"/>
          <w:kern w:val="0"/>
          <w:sz w:val="24"/>
          <w:szCs w:val="24"/>
        </w:rPr>
        <w:t>/</w:t>
      </w:r>
      <w:proofErr w:type="gramStart"/>
      <w:r w:rsidRPr="00696867">
        <w:rPr>
          <w:rFonts w:ascii="宋体" w:eastAsia="宋体" w:hAnsi="宋体" w:cs="宋体" w:hint="eastAsia"/>
          <w:kern w:val="0"/>
          <w:sz w:val="24"/>
          <w:szCs w:val="24"/>
        </w:rPr>
        <w:t>下架需回收</w:t>
      </w:r>
      <w:proofErr w:type="gramEnd"/>
      <w:r w:rsidRPr="00696867">
        <w:rPr>
          <w:rFonts w:ascii="宋体" w:eastAsia="宋体" w:hAnsi="宋体" w:cs="宋体" w:hint="eastAsia"/>
          <w:kern w:val="0"/>
          <w:sz w:val="24"/>
          <w:szCs w:val="24"/>
        </w:rPr>
        <w:t>的书籍提供放置空间，方便图书馆馆员在盘点过程中及时二次上架，减轻图书馆馆员双手负重的压力。</w:t>
      </w:r>
    </w:p>
    <w:p w:rsidR="00696867" w:rsidRPr="00696867" w:rsidRDefault="00696867" w:rsidP="00696867">
      <w:pPr>
        <w:widowControl/>
        <w:wordWrap w:val="0"/>
        <w:spacing w:before="100" w:before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9686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1.技术参数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工作频率：860~925MHz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2.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工作环境温度范围：-32℃～78℃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3.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手持外形尺寸(mm)：284.6*136.2*65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4.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手持重量（G）：700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5.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平板重量（G）：544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6.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平板屏幕：大于10.5英寸显示屏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7.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平板尺寸(mm)：245*175*8.3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8.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平板分辨率：1920 x 1280（220 PPI）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9.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平板屏幕比例：3:2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10.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平板对比度：1500:1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11.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平板触控：10点触控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12.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推车外形尺寸（mm）：1005*834*389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13.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推车重量（KG）：40KG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14.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额定电压：AC 220V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15.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机体材质：冷轧钢板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16.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喷涂工艺：静电喷塑,白色/黑色</w:t>
      </w:r>
      <w:proofErr w:type="gramStart"/>
      <w:r w:rsidRPr="00696867">
        <w:rPr>
          <w:rFonts w:ascii="宋体" w:eastAsia="宋体" w:hAnsi="宋体" w:cs="宋体" w:hint="eastAsia"/>
          <w:kern w:val="0"/>
          <w:szCs w:val="21"/>
        </w:rPr>
        <w:t>橘</w:t>
      </w:r>
      <w:proofErr w:type="gramEnd"/>
      <w:r w:rsidRPr="00696867">
        <w:rPr>
          <w:rFonts w:ascii="宋体" w:eastAsia="宋体" w:hAnsi="宋体" w:cs="宋体" w:hint="eastAsia"/>
          <w:kern w:val="0"/>
          <w:szCs w:val="21"/>
        </w:rPr>
        <w:t>纹</w:t>
      </w:r>
    </w:p>
    <w:p w:rsidR="00696867" w:rsidRPr="00696867" w:rsidRDefault="00696867" w:rsidP="00696867">
      <w:pPr>
        <w:widowControl/>
        <w:wordWrap w:val="0"/>
        <w:spacing w:before="100" w:before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  <w:r w:rsidRPr="00696867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://172.16.1.181:8080/system/site/column/news/addnews.jsp?treeid=1019&amp;wbcontentid=179324&amp;newsposition=ne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00BE4" id="矩形 1" o:spid="_x0000_s1026" alt="http://172.16.1.181:8080/system/site/column/news/addnews.jsp?treeid=1019&amp;wbcontentid=179324&amp;newsposition=new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zuvksRAwAAM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69686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2.产品功能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系统可以通过中间</w:t>
      </w:r>
      <w:proofErr w:type="gramStart"/>
      <w:r w:rsidRPr="00696867">
        <w:rPr>
          <w:rFonts w:ascii="宋体" w:eastAsia="宋体" w:hAnsi="宋体" w:cs="宋体" w:hint="eastAsia"/>
          <w:kern w:val="0"/>
          <w:szCs w:val="21"/>
        </w:rPr>
        <w:t>件应用</w:t>
      </w:r>
      <w:proofErr w:type="gramEnd"/>
      <w:r w:rsidRPr="00696867">
        <w:rPr>
          <w:rFonts w:ascii="宋体" w:eastAsia="宋体" w:hAnsi="宋体" w:cs="宋体" w:hint="eastAsia"/>
          <w:kern w:val="0"/>
          <w:szCs w:val="21"/>
        </w:rPr>
        <w:t>服务器系统与图书馆的图书管理系统进行对接，协调工作。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2.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手持天线要求坚固耐用采用工程塑料制作，并提供开关按钮和状态指示灯，以保证在不同的工作业务满足对准确率和速率的要求。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3.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非接触式的快速识别粘贴在流通文献上的RFID标签。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4.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各操作可以设置参数，对图书标签和集成系统数据进行批修改。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5.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与图书馆管理系统交换数据要求界面窗口化，操作简单。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6.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触摸屏显示屏，具有图形化的友好操作界面，操作便捷。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7.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设备在找到目标图书，定位正确架位，发生报警提示时提供声音、画面提示，声音音量可以调节。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8.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设备主机要求采用触摸设备。手持天线与终端显示屏须直接采用无线方式（蓝牙）连接。可实现无线移动操作。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9.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 </w:t>
      </w:r>
      <w:r w:rsidRPr="00696867">
        <w:rPr>
          <w:rFonts w:ascii="宋体" w:eastAsia="宋体" w:hAnsi="宋体" w:cs="宋体" w:hint="eastAsia"/>
          <w:kern w:val="0"/>
          <w:szCs w:val="21"/>
        </w:rPr>
        <w:t>具备可扩充的无线网络连接功能，与WIFI都兼容。可通过无线网络和服务器进行数据传输。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10.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具有各操作的结果生成与展示功能、数据查询与统计功能，数据能上传至服务器，方便工作人员进行数据分析与统计。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11.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系统提供点检业务管理功能，包括：馆员每日定位工作量统计、馆员每日上架工作量统计。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12.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系统批量修改图书</w:t>
      </w:r>
      <w:proofErr w:type="gramStart"/>
      <w:r w:rsidRPr="00696867">
        <w:rPr>
          <w:rFonts w:ascii="宋体" w:eastAsia="宋体" w:hAnsi="宋体" w:cs="宋体" w:hint="eastAsia"/>
          <w:kern w:val="0"/>
          <w:szCs w:val="21"/>
        </w:rPr>
        <w:t>层架位信息</w:t>
      </w:r>
      <w:proofErr w:type="gramEnd"/>
      <w:r w:rsidRPr="00696867">
        <w:rPr>
          <w:rFonts w:ascii="宋体" w:eastAsia="宋体" w:hAnsi="宋体" w:cs="宋体" w:hint="eastAsia"/>
          <w:kern w:val="0"/>
          <w:szCs w:val="21"/>
        </w:rPr>
        <w:t>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13.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系统主要提供图书定位、图书顺架、图书盘点、</w:t>
      </w:r>
      <w:proofErr w:type="gramStart"/>
      <w:r w:rsidRPr="00696867">
        <w:rPr>
          <w:rFonts w:ascii="宋体" w:eastAsia="宋体" w:hAnsi="宋体" w:cs="宋体" w:hint="eastAsia"/>
          <w:kern w:val="0"/>
          <w:szCs w:val="21"/>
        </w:rPr>
        <w:t>层标制作</w:t>
      </w:r>
      <w:proofErr w:type="gramEnd"/>
      <w:r w:rsidRPr="00696867">
        <w:rPr>
          <w:rFonts w:ascii="宋体" w:eastAsia="宋体" w:hAnsi="宋体" w:cs="宋体" w:hint="eastAsia"/>
          <w:kern w:val="0"/>
          <w:szCs w:val="21"/>
        </w:rPr>
        <w:t>、数据同步、剔除、查找等功能。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14.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具有通用性，可以兼容多个厂家的RFID标签等相关产品。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15.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设备各部分可单独更换，系统有足够的抗攻击能力和快速恢复能力。</w:t>
      </w:r>
    </w:p>
    <w:p w:rsidR="00696867" w:rsidRPr="00696867" w:rsidRDefault="00696867" w:rsidP="00696867">
      <w:pPr>
        <w:widowControl/>
        <w:wordWrap w:val="0"/>
        <w:spacing w:before="75" w:after="75" w:line="360" w:lineRule="auto"/>
        <w:ind w:left="162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96867">
        <w:rPr>
          <w:rFonts w:ascii="宋体" w:eastAsia="宋体" w:hAnsi="宋体" w:cs="宋体" w:hint="eastAsia"/>
          <w:kern w:val="0"/>
          <w:szCs w:val="21"/>
        </w:rPr>
        <w:t>16.</w:t>
      </w:r>
      <w:r w:rsidRPr="00696867">
        <w:rPr>
          <w:rFonts w:ascii="Times New Roman" w:eastAsia="宋体" w:hAnsi="Times New Roman" w:cs="Times New Roman"/>
          <w:kern w:val="0"/>
          <w:sz w:val="14"/>
          <w:szCs w:val="14"/>
        </w:rPr>
        <w:t xml:space="preserve">  </w:t>
      </w:r>
      <w:r w:rsidRPr="00696867">
        <w:rPr>
          <w:rFonts w:ascii="宋体" w:eastAsia="宋体" w:hAnsi="宋体" w:cs="宋体" w:hint="eastAsia"/>
          <w:kern w:val="0"/>
          <w:szCs w:val="21"/>
        </w:rPr>
        <w:t>推车配备</w:t>
      </w:r>
      <w:proofErr w:type="gramStart"/>
      <w:r w:rsidRPr="00696867">
        <w:rPr>
          <w:rFonts w:ascii="宋体" w:eastAsia="宋体" w:hAnsi="宋体" w:cs="宋体" w:hint="eastAsia"/>
          <w:kern w:val="0"/>
          <w:szCs w:val="21"/>
        </w:rPr>
        <w:t>静音万向</w:t>
      </w:r>
      <w:proofErr w:type="gramEnd"/>
      <w:r w:rsidRPr="00696867">
        <w:rPr>
          <w:rFonts w:ascii="宋体" w:eastAsia="宋体" w:hAnsi="宋体" w:cs="宋体" w:hint="eastAsia"/>
          <w:kern w:val="0"/>
          <w:szCs w:val="21"/>
        </w:rPr>
        <w:t>轮可任意穿梭于图书馆内，且不影响图书馆内静谧的氛围。</w:t>
      </w:r>
    </w:p>
    <w:p w:rsidR="007D0A1C" w:rsidRDefault="00696867"/>
    <w:sectPr w:rsidR="007D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7"/>
    <w:rsid w:val="00696867"/>
    <w:rsid w:val="00AF20DA"/>
    <w:rsid w:val="00C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18A5-7878-4997-8E74-846F5970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968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9686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696867"/>
    <w:rPr>
      <w:b/>
      <w:bCs/>
    </w:rPr>
  </w:style>
  <w:style w:type="paragraph" w:styleId="a4">
    <w:name w:val="List Paragraph"/>
    <w:basedOn w:val="a"/>
    <w:uiPriority w:val="34"/>
    <w:qFormat/>
    <w:rsid w:val="0069686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40416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>PtuLib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2021-12-01T01:26:00Z</dcterms:created>
  <dcterms:modified xsi:type="dcterms:W3CDTF">2021-12-01T01:26:00Z</dcterms:modified>
</cp:coreProperties>
</file>